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3172" w:right="0" w:hanging="0"/>
        <w:rPr/>
      </w:pPr>
      <w:r>
        <w:rPr/>
        <w:drawing>
          <wp:inline distT="0" distB="0" distL="0" distR="0">
            <wp:extent cx="2482850" cy="4159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482850" cy="415925"/>
                    </a:xfrm>
                    <a:prstGeom prst="rect">
                      <a:avLst/>
                    </a:prstGeom>
                  </pic:spPr>
                </pic:pic>
              </a:graphicData>
            </a:graphic>
          </wp:inline>
        </w:drawing>
      </w:r>
    </w:p>
    <w:p>
      <w:pPr>
        <w:pStyle w:val="Corpodeltesto"/>
        <w:ind w:left="3172" w:right="0" w:hanging="0"/>
        <w:rPr/>
      </w:pPr>
      <w:r>
        <w:rPr/>
      </w:r>
    </w:p>
    <w:p>
      <w:pPr>
        <w:pStyle w:val="Corpodeltesto"/>
        <w:ind w:left="3172" w:right="0" w:hanging="0"/>
        <w:rPr>
          <w:rFonts w:ascii="Times New Roman" w:hAnsi="Times New Roman"/>
        </w:rPr>
      </w:pPr>
      <w:r>
        <w:rPr>
          <w:rFonts w:ascii="Times New Roman" w:hAnsi="Times New Roman"/>
        </w:rPr>
      </w:r>
    </w:p>
    <w:p>
      <w:pPr>
        <w:pStyle w:val="Corpodeltesto"/>
        <w:rPr>
          <w:rFonts w:ascii="Times New Roman" w:hAnsi="Times New Roman"/>
        </w:rPr>
      </w:pPr>
      <w:r>
        <w:rPr>
          <w:rFonts w:ascii="Times New Roman" w:hAnsi="Times New Roman"/>
        </w:rPr>
      </w:r>
    </w:p>
    <w:p>
      <w:pPr>
        <w:pStyle w:val="Corpodeltesto"/>
        <w:spacing w:before="10" w:after="0"/>
        <w:rPr>
          <w:rFonts w:ascii="Times New Roman" w:hAnsi="Times New Roman"/>
          <w:sz w:val="15"/>
        </w:rPr>
      </w:pPr>
      <w:r>
        <w:rPr>
          <w:rFonts w:ascii="Times New Roman" w:hAnsi="Times New Roman"/>
          <w:sz w:val="15"/>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Titolo1"/>
        <w:spacing w:before="100" w:after="0"/>
        <w:ind w:left="1994" w:right="0" w:hanging="0"/>
        <w:rPr/>
      </w:pPr>
      <w:r>
        <w:rPr/>
      </w:r>
    </w:p>
    <w:p>
      <w:pPr>
        <w:pStyle w:val="Corpodeltesto"/>
        <w:rPr>
          <w:b/>
          <w:b/>
          <w:sz w:val="26"/>
        </w:rPr>
      </w:pPr>
      <w:r>
        <w:rPr>
          <w:b/>
          <w:sz w:val="26"/>
        </w:rPr>
      </w:r>
    </w:p>
    <w:p>
      <w:pPr>
        <w:pStyle w:val="Corpodeltesto"/>
        <w:spacing w:before="9" w:after="0"/>
        <w:rPr>
          <w:b/>
          <w:b/>
          <w:sz w:val="22"/>
        </w:rPr>
      </w:pPr>
      <w:r>
        <w:rPr>
          <w:b/>
          <w:sz w:val="22"/>
        </w:rPr>
      </w:r>
    </w:p>
    <w:p>
      <w:pPr>
        <w:pStyle w:val="Normal"/>
        <w:spacing w:before="1" w:after="0"/>
        <w:ind w:left="1992" w:right="1932" w:hanging="0"/>
        <w:jc w:val="center"/>
        <w:rPr/>
      </w:pPr>
      <w:r>
        <w:rPr>
          <w:b/>
          <w:sz w:val="22"/>
        </w:rPr>
        <w:t>MODULO DI PROGETTO FORMAZIONE LAVORO</w:t>
      </w:r>
    </w:p>
    <w:p>
      <w:pPr>
        <w:pStyle w:val="Corpodeltesto"/>
        <w:rPr>
          <w:b/>
          <w:b/>
          <w:sz w:val="26"/>
        </w:rPr>
      </w:pPr>
      <w:r>
        <w:rPr>
          <w:b/>
          <w:sz w:val="26"/>
        </w:rPr>
      </w:r>
    </w:p>
    <w:p>
      <w:pPr>
        <w:pStyle w:val="Corpodeltesto"/>
        <w:rPr>
          <w:b/>
          <w:b/>
          <w:sz w:val="26"/>
        </w:rPr>
      </w:pPr>
      <w:r>
        <w:rPr>
          <w:b/>
          <w:sz w:val="26"/>
        </w:rPr>
      </w:r>
    </w:p>
    <w:p>
      <w:pPr>
        <w:pStyle w:val="Corpodeltesto"/>
        <w:spacing w:before="3" w:after="0"/>
        <w:rPr>
          <w:b/>
          <w:b/>
        </w:rPr>
      </w:pPr>
      <w:r>
        <w:rPr>
          <w:b/>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spacing w:lineRule="auto" w:line="408"/>
        <w:ind w:left="195" w:right="8383" w:hanging="0"/>
        <w:rPr/>
      </w:pPr>
      <w:r>
        <w:rPr/>
      </w:r>
    </w:p>
    <w:p>
      <w:pPr>
        <w:pStyle w:val="Corpodeltesto"/>
        <w:rPr/>
      </w:pPr>
      <w:r>
        <w:rPr/>
        <w:drawing>
          <wp:inline distT="0" distB="0" distL="0" distR="0">
            <wp:extent cx="2482850" cy="415925"/>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3"/>
                    <a:stretch>
                      <a:fillRect/>
                    </a:stretch>
                  </pic:blipFill>
                  <pic:spPr bwMode="auto">
                    <a:xfrm>
                      <a:off x="0" y="0"/>
                      <a:ext cx="2482850" cy="415925"/>
                    </a:xfrm>
                    <a:prstGeom prst="rect">
                      <a:avLst/>
                    </a:prstGeom>
                  </pic:spPr>
                </pic:pic>
              </a:graphicData>
            </a:graphic>
          </wp:inline>
        </w:drawing>
      </w:r>
    </w:p>
    <w:p>
      <w:pPr>
        <w:pStyle w:val="Corpodeltesto"/>
        <w:rPr/>
      </w:pPr>
      <w:r>
        <w:rPr/>
      </w:r>
    </w:p>
    <w:p>
      <w:pPr>
        <w:pStyle w:val="Corpodeltesto"/>
        <w:jc w:val="center"/>
        <w:rPr>
          <w:rFonts w:ascii="Calibri" w:hAnsi="Calibri"/>
          <w:sz w:val="18"/>
          <w:szCs w:val="18"/>
        </w:rPr>
      </w:pPr>
      <w:r>
        <w:rPr>
          <w:rFonts w:ascii="Calibri" w:hAnsi="Calibri"/>
          <w:sz w:val="18"/>
          <w:szCs w:val="18"/>
        </w:rPr>
        <w:t>BANDO FORMAZIONE LAVORO – edizione 2020</w:t>
      </w:r>
    </w:p>
    <w:p>
      <w:pPr>
        <w:pStyle w:val="Corpodeltesto"/>
        <w:rPr/>
      </w:pPr>
      <w:r>
        <w:rPr/>
      </w:r>
    </w:p>
    <w:p>
      <w:pPr>
        <w:pStyle w:val="Corpodeltesto"/>
        <w:jc w:val="both"/>
        <w:rPr/>
      </w:pPr>
      <w:r>
        <w:rPr/>
      </w:r>
    </w:p>
    <w:p>
      <w:pPr>
        <w:pStyle w:val="Corpodeltesto"/>
        <w:ind w:left="195" w:right="0" w:hanging="0"/>
        <w:rPr/>
      </w:pPr>
      <w:r>
        <w:rPr/>
        <w:t>TITOLO DEL PROGETTO:</w:t>
      </w:r>
    </w:p>
    <w:p>
      <w:pPr>
        <w:pStyle w:val="Corpodeltesto"/>
        <w:spacing w:before="3" w:after="0"/>
        <w:rPr>
          <w:sz w:val="21"/>
        </w:rPr>
      </w:pPr>
      <w:r>
        <w:rPr>
          <w:sz w:val="21"/>
        </w:rPr>
        <mc:AlternateContent>
          <mc:Choice Requires="wps">
            <w:drawing>
              <wp:anchor behindDoc="1" distT="0" distB="0" distL="0" distR="0" simplePos="0" locked="0" layoutInCell="0" allowOverlap="1" relativeHeight="7">
                <wp:simplePos x="0" y="0"/>
                <wp:positionH relativeFrom="page">
                  <wp:posOffset>720090</wp:posOffset>
                </wp:positionH>
                <wp:positionV relativeFrom="paragraph">
                  <wp:posOffset>189230</wp:posOffset>
                </wp:positionV>
                <wp:extent cx="6101080" cy="548640"/>
                <wp:effectExtent l="0" t="0" r="0" b="0"/>
                <wp:wrapTopAndBottom/>
                <wp:docPr id="3" name="Immagine4"/>
                <a:graphic xmlns:a="http://schemas.openxmlformats.org/drawingml/2006/main">
                  <a:graphicData uri="http://schemas.microsoft.com/office/word/2010/wordprocessingShape">
                    <wps:wsp>
                      <wps:cNvSpPr/>
                      <wps:spPr>
                        <a:xfrm>
                          <a:off x="0" y="0"/>
                          <a:ext cx="6100560" cy="547920"/>
                        </a:xfrm>
                        <a:prstGeom prst="rect">
                          <a:avLst/>
                        </a:prstGeom>
                        <a:noFill/>
                        <a:ln w="1440">
                          <a:solidFill>
                            <a:srgbClr val="000000"/>
                          </a:solidFill>
                          <a:round/>
                        </a:ln>
                      </wps:spPr>
                      <wps:style>
                        <a:lnRef idx="0"/>
                        <a:fillRef idx="0"/>
                        <a:effectRef idx="0"/>
                        <a:fontRef idx="minor"/>
                      </wps:style>
                      <wps:bodyPr/>
                    </wps:wsp>
                  </a:graphicData>
                </a:graphic>
              </wp:anchor>
            </w:drawing>
          </mc:Choice>
          <mc:Fallback>
            <w:pict>
              <v:rect id="shape_0" ID="Immagine4" stroked="t" style="position:absolute;margin-left:56.7pt;margin-top:14.9pt;width:480.3pt;height:43.1pt;mso-position-horizontal-relative:page">
                <w10:wrap type="none"/>
                <v:fill o:detectmouseclick="t" on="false"/>
                <v:stroke color="black" weight="1440" joinstyle="round" endcap="flat"/>
              </v:rect>
            </w:pict>
          </mc:Fallback>
        </mc:AlternateContent>
      </w:r>
    </w:p>
    <w:p>
      <w:pPr>
        <w:pStyle w:val="Corpodeltesto"/>
        <w:spacing w:before="3" w:after="0"/>
        <w:rPr>
          <w:sz w:val="9"/>
        </w:rPr>
      </w:pPr>
      <w:r>
        <w:rPr>
          <w:sz w:val="9"/>
        </w:rPr>
      </w:r>
    </w:p>
    <w:p>
      <w:pPr>
        <w:pStyle w:val="Corpodeltesto"/>
        <w:spacing w:before="100" w:after="0"/>
        <w:ind w:left="195" w:right="0" w:hanging="0"/>
        <w:rPr/>
      </w:pPr>
      <w:r>
        <w:rPr/>
        <w:t>DESCRIZIONE DELL’INTERVENTO:</w:t>
      </w:r>
    </w:p>
    <w:p>
      <w:pPr>
        <w:pStyle w:val="Titolo2"/>
        <w:spacing w:lineRule="auto" w:line="276" w:before="203" w:after="0"/>
        <w:rPr/>
      </w:pPr>
      <w:r>
        <w:rPr/>
        <w:t>Indicare il progetto per l’inserimento di figure professionali nei settori colpiti dall’emergenza Covid-19 previsti (art. 2, comma 1, lett. A)</w:t>
      </w:r>
    </w:p>
    <w:p>
      <w:pPr>
        <w:sectPr>
          <w:type w:val="nextPage"/>
          <w:pgSz w:w="11906" w:h="16838"/>
          <w:pgMar w:left="940" w:right="1000" w:header="0" w:top="740" w:footer="0" w:bottom="280" w:gutter="0"/>
          <w:pgNumType w:fmt="decimal"/>
          <w:formProt w:val="false"/>
          <w:textDirection w:val="lrTb"/>
          <w:docGrid w:type="default" w:linePitch="100" w:charSpace="0"/>
        </w:sectPr>
        <w:pStyle w:val="Corpodeltesto"/>
        <w:spacing w:before="5" w:after="0"/>
        <w:rPr>
          <w:b/>
          <w:b/>
          <w:sz w:val="16"/>
        </w:rPr>
      </w:pPr>
      <w:r>
        <w:rPr>
          <w:b/>
          <w:sz w:val="16"/>
        </w:rPr>
        <mc:AlternateContent>
          <mc:Choice Requires="wps">
            <w:drawing>
              <wp:anchor behindDoc="1" distT="0" distB="0" distL="0" distR="0" simplePos="0" locked="0" layoutInCell="0" allowOverlap="1" relativeHeight="8">
                <wp:simplePos x="0" y="0"/>
                <wp:positionH relativeFrom="page">
                  <wp:posOffset>720090</wp:posOffset>
                </wp:positionH>
                <wp:positionV relativeFrom="paragraph">
                  <wp:posOffset>151765</wp:posOffset>
                </wp:positionV>
                <wp:extent cx="6101080" cy="2764155"/>
                <wp:effectExtent l="0" t="0" r="0" b="0"/>
                <wp:wrapTopAndBottom/>
                <wp:docPr id="4" name="Immagine5"/>
                <a:graphic xmlns:a="http://schemas.openxmlformats.org/drawingml/2006/main">
                  <a:graphicData uri="http://schemas.microsoft.com/office/word/2010/wordprocessingShape">
                    <wps:wsp>
                      <wps:cNvSpPr/>
                      <wps:spPr>
                        <a:xfrm>
                          <a:off x="0" y="0"/>
                          <a:ext cx="6100560" cy="2763360"/>
                        </a:xfrm>
                        <a:prstGeom prst="rect">
                          <a:avLst/>
                        </a:prstGeom>
                        <a:noFill/>
                        <a:ln w="1440">
                          <a:solidFill>
                            <a:srgbClr val="000000"/>
                          </a:solidFill>
                          <a:round/>
                        </a:ln>
                      </wps:spPr>
                      <wps:style>
                        <a:lnRef idx="0"/>
                        <a:fillRef idx="0"/>
                        <a:effectRef idx="0"/>
                        <a:fontRef idx="minor"/>
                      </wps:style>
                      <wps:bodyPr/>
                    </wps:wsp>
                  </a:graphicData>
                </a:graphic>
              </wp:anchor>
            </w:drawing>
          </mc:Choice>
          <mc:Fallback>
            <w:pict>
              <v:rect id="shape_0" ID="Immagine5" stroked="t" style="position:absolute;margin-left:56.7pt;margin-top:11.95pt;width:480.3pt;height:217.55pt;mso-position-horizontal-relative:page">
                <w10:wrap type="none"/>
                <v:fill o:detectmouseclick="t" on="false"/>
                <v:stroke color="black" weight="1440" joinstyle="round" endcap="flat"/>
              </v:rect>
            </w:pict>
          </mc:Fallback>
        </mc:AlternateContent>
      </w:r>
    </w:p>
    <w:p>
      <w:pPr>
        <w:pStyle w:val="Corpodeltesto"/>
        <w:ind w:left="2919" w:right="0" w:hanging="0"/>
        <w:rPr/>
      </w:pPr>
      <w:r>
        <w:rPr/>
        <w:drawing>
          <wp:inline distT="0" distB="0" distL="0" distR="0">
            <wp:extent cx="2275840" cy="381000"/>
            <wp:effectExtent l="0" t="0" r="0" b="0"/>
            <wp:docPr id="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
                    <pic:cNvPicPr>
                      <a:picLocks noChangeAspect="1" noChangeArrowheads="1"/>
                    </pic:cNvPicPr>
                  </pic:nvPicPr>
                  <pic:blipFill>
                    <a:blip r:embed="rId4"/>
                    <a:stretch>
                      <a:fillRect/>
                    </a:stretch>
                  </pic:blipFill>
                  <pic:spPr bwMode="auto">
                    <a:xfrm>
                      <a:off x="0" y="0"/>
                      <a:ext cx="2275840" cy="381000"/>
                    </a:xfrm>
                    <a:prstGeom prst="rect">
                      <a:avLst/>
                    </a:prstGeom>
                  </pic:spPr>
                </pic:pic>
              </a:graphicData>
            </a:graphic>
          </wp:inline>
        </w:drawing>
      </w:r>
    </w:p>
    <w:p>
      <w:pPr>
        <w:pStyle w:val="Corpodeltesto"/>
        <w:rPr>
          <w:b/>
          <w:b/>
        </w:rPr>
      </w:pPr>
      <w:r>
        <w:rPr>
          <w:b/>
        </w:rPr>
      </w:r>
    </w:p>
    <w:p>
      <w:pPr>
        <w:pStyle w:val="Corpodeltesto"/>
        <w:rPr>
          <w:b/>
          <w:b/>
        </w:rPr>
      </w:pPr>
      <w:r>
        <w:rPr>
          <w:b/>
        </w:rPr>
      </w:r>
    </w:p>
    <w:p>
      <w:pPr>
        <w:pStyle w:val="Corpodeltesto"/>
        <w:spacing w:before="7" w:after="0"/>
        <w:rPr>
          <w:b/>
          <w:b/>
          <w:sz w:val="16"/>
        </w:rPr>
      </w:pPr>
      <w:r>
        <w:rPr>
          <w:b/>
          <w:sz w:val="16"/>
        </w:rPr>
      </w:r>
    </w:p>
    <w:p>
      <w:pPr>
        <w:pStyle w:val="Normal"/>
        <w:spacing w:before="100" w:after="0"/>
        <w:ind w:left="195" w:right="299" w:hanging="0"/>
        <w:jc w:val="left"/>
        <w:rPr>
          <w:b/>
          <w:b/>
          <w:sz w:val="20"/>
        </w:rPr>
      </w:pPr>
      <w:r>
        <w:rPr>
          <w:b/>
          <w:sz w:val="20"/>
        </w:rPr>
        <w:t>Indicare i progetti per l’inserimento di figure professionali con l’obiettivo di innovare l’organizzazione d’impresa e del lavoro (art. 2, comma 1, lett. B)</w:t>
      </w:r>
    </w:p>
    <w:p>
      <w:pPr>
        <w:pStyle w:val="Corpodeltesto"/>
        <w:rPr>
          <w:b/>
          <w:b/>
          <w:sz w:val="17"/>
        </w:rPr>
      </w:pPr>
      <w:r>
        <w:rPr>
          <w:b/>
          <w:sz w:val="17"/>
        </w:rPr>
        <mc:AlternateContent>
          <mc:Choice Requires="wps">
            <w:drawing>
              <wp:anchor behindDoc="1" distT="0" distB="0" distL="0" distR="0" simplePos="0" locked="0" layoutInCell="0" allowOverlap="1" relativeHeight="9">
                <wp:simplePos x="0" y="0"/>
                <wp:positionH relativeFrom="page">
                  <wp:posOffset>720090</wp:posOffset>
                </wp:positionH>
                <wp:positionV relativeFrom="paragraph">
                  <wp:posOffset>157480</wp:posOffset>
                </wp:positionV>
                <wp:extent cx="6101080" cy="2569210"/>
                <wp:effectExtent l="0" t="0" r="0" b="0"/>
                <wp:wrapTopAndBottom/>
                <wp:docPr id="6" name="Immagine6"/>
                <a:graphic xmlns:a="http://schemas.openxmlformats.org/drawingml/2006/main">
                  <a:graphicData uri="http://schemas.microsoft.com/office/word/2010/wordprocessingShape">
                    <wps:wsp>
                      <wps:cNvSpPr/>
                      <wps:spPr>
                        <a:xfrm>
                          <a:off x="0" y="0"/>
                          <a:ext cx="6100560" cy="2568600"/>
                        </a:xfrm>
                        <a:prstGeom prst="rect">
                          <a:avLst/>
                        </a:prstGeom>
                        <a:noFill/>
                        <a:ln w="1440">
                          <a:solidFill>
                            <a:srgbClr val="000000"/>
                          </a:solidFill>
                          <a:round/>
                        </a:ln>
                      </wps:spPr>
                      <wps:style>
                        <a:lnRef idx="0"/>
                        <a:fillRef idx="0"/>
                        <a:effectRef idx="0"/>
                        <a:fontRef idx="minor"/>
                      </wps:style>
                      <wps:bodyPr/>
                    </wps:wsp>
                  </a:graphicData>
                </a:graphic>
              </wp:anchor>
            </w:drawing>
          </mc:Choice>
          <mc:Fallback>
            <w:pict>
              <v:rect id="shape_0" ID="Immagine6" stroked="t" style="position:absolute;margin-left:56.7pt;margin-top:12.4pt;width:480.3pt;height:202.2pt;mso-position-horizontal-relative:page">
                <w10:wrap type="none"/>
                <v:fill o:detectmouseclick="t" on="false"/>
                <v:stroke color="black" weight="1440" joinstyle="round" endcap="flat"/>
              </v:rect>
            </w:pict>
          </mc:Fallback>
        </mc:AlternateContent>
      </w:r>
    </w:p>
    <w:p>
      <w:pPr>
        <w:pStyle w:val="Corpodeltesto"/>
        <w:spacing w:before="214" w:after="0"/>
        <w:ind w:left="195" w:right="0" w:hanging="0"/>
        <w:rPr/>
      </w:pPr>
      <w:r>
        <w:rPr/>
        <w:t>OBIETTIVI E RISULTATI ATTESI:</w:t>
      </w:r>
    </w:p>
    <w:p>
      <w:pPr>
        <w:pStyle w:val="Corpodeltesto"/>
        <w:ind w:left="193" w:right="0" w:hanging="0"/>
        <w:rPr/>
      </w:pPr>
      <w:r>
        <w:rPr/>
        <mc:AlternateContent>
          <mc:Choice Requires="wpg">
            <w:drawing>
              <wp:inline distT="0" distB="0" distL="0" distR="0">
                <wp:extent cx="6101080" cy="2207895"/>
                <wp:effectExtent l="0" t="0" r="0" b="0"/>
                <wp:docPr id="7" name="Forma1"/>
                <a:graphic xmlns:a="http://schemas.openxmlformats.org/drawingml/2006/main">
                  <a:graphicData uri="http://schemas.microsoft.com/office/word/2010/wordprocessingGroup">
                    <wpg:wgp>
                      <wpg:cNvGrpSpPr/>
                      <wpg:grpSpPr>
                        <a:xfrm>
                          <a:off x="0" y="0"/>
                          <a:ext cx="6100560" cy="2207160"/>
                        </a:xfrm>
                      </wpg:grpSpPr>
                      <wps:wsp>
                        <wps:cNvSpPr/>
                        <wps:spPr>
                          <a:xfrm>
                            <a:off x="0" y="0"/>
                            <a:ext cx="6100560" cy="2207160"/>
                          </a:xfrm>
                          <a:prstGeom prst="rect">
                            <a:avLst/>
                          </a:prstGeom>
                          <a:noFill/>
                          <a:ln w="1440">
                            <a:solidFill>
                              <a:srgbClr val="000000"/>
                            </a:solidFill>
                            <a:round/>
                          </a:ln>
                        </wps:spPr>
                        <wps:style>
                          <a:lnRef idx="0"/>
                          <a:fillRef idx="0"/>
                          <a:effectRef idx="0"/>
                          <a:fontRef idx="minor"/>
                        </wps:style>
                        <wps:bodyPr/>
                      </wps:wsp>
                    </wpg:wgp>
                  </a:graphicData>
                </a:graphic>
              </wp:inline>
            </w:drawing>
          </mc:Choice>
          <mc:Fallback>
            <w:pict>
              <v:group id="shape_0" alt="Forma1" style="position:absolute;margin-left:0pt;margin-top:-173.85pt;width:480.35pt;height:173.8pt" coordorigin="0,-3477" coordsize="9607,3476">
                <v:rect id="shape_0" stroked="t" style="position:absolute;left:0;top:-3477;width:9606;height:3475;mso-position-vertical:top">
                  <w10:wrap type="none"/>
                  <v:fill o:detectmouseclick="t" on="false"/>
                  <v:stroke color="black" weight="1440" joinstyle="round" endcap="flat"/>
                </v:rect>
              </v:group>
            </w:pict>
          </mc:Fallback>
        </mc:AlternateContent>
      </w:r>
    </w:p>
    <w:p>
      <w:pPr>
        <w:pStyle w:val="Corpodeltesto"/>
        <w:rPr>
          <w:sz w:val="24"/>
        </w:rPr>
      </w:pPr>
      <w:r>
        <w:rPr>
          <w:sz w:val="24"/>
        </w:rPr>
      </w:r>
    </w:p>
    <w:p>
      <w:pPr>
        <w:pStyle w:val="Corpodeltesto"/>
        <w:spacing w:before="154" w:after="0"/>
        <w:ind w:left="195" w:right="0" w:hanging="0"/>
        <w:rPr/>
      </w:pPr>
      <w:r>
        <w:rPr/>
        <w:t>DETTAGLIO DEI COSTI DEL PROGETTO:</w:t>
      </w:r>
    </w:p>
    <w:p>
      <w:pPr>
        <w:pStyle w:val="Corpodeltesto"/>
        <w:spacing w:before="1" w:after="0"/>
        <w:rPr/>
      </w:pPr>
      <w:r>
        <w:rPr/>
      </w:r>
    </w:p>
    <w:tbl>
      <w:tblPr>
        <w:tblW w:w="9646" w:type="dxa"/>
        <w:jc w:val="left"/>
        <w:tblInd w:w="198" w:type="dxa"/>
        <w:tblLayout w:type="fixed"/>
        <w:tblCellMar>
          <w:top w:w="0" w:type="dxa"/>
          <w:left w:w="5" w:type="dxa"/>
          <w:bottom w:w="0" w:type="dxa"/>
          <w:right w:w="5" w:type="dxa"/>
        </w:tblCellMar>
        <w:tblLook w:val="01e0"/>
      </w:tblPr>
      <w:tblGrid>
        <w:gridCol w:w="3856"/>
        <w:gridCol w:w="2894"/>
        <w:gridCol w:w="2896"/>
      </w:tblGrid>
      <w:tr>
        <w:trPr>
          <w:trHeight w:val="910" w:hRule="atLeast"/>
        </w:trPr>
        <w:tc>
          <w:tcPr>
            <w:tcW w:w="385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55" w:after="0"/>
              <w:ind w:left="425" w:right="0" w:hanging="0"/>
              <w:rPr>
                <w:sz w:val="20"/>
              </w:rPr>
            </w:pPr>
            <w:r>
              <w:rPr>
                <w:sz w:val="20"/>
              </w:rPr>
              <w:t>VOCI DI COSTO AMMISSIBILI</w:t>
            </w:r>
          </w:p>
        </w:tc>
        <w:tc>
          <w:tcPr>
            <w:tcW w:w="289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28" w:after="0"/>
              <w:ind w:left="681" w:right="599" w:hanging="0"/>
              <w:jc w:val="center"/>
              <w:rPr>
                <w:sz w:val="20"/>
              </w:rPr>
            </w:pPr>
            <w:r>
              <w:rPr>
                <w:sz w:val="20"/>
              </w:rPr>
              <w:t>TOTALE COSTO</w:t>
            </w:r>
          </w:p>
          <w:p>
            <w:pPr>
              <w:pStyle w:val="TableParagraph"/>
              <w:widowControl w:val="false"/>
              <w:spacing w:before="24" w:after="0"/>
              <w:ind w:left="83" w:right="0" w:hanging="0"/>
              <w:jc w:val="center"/>
              <w:rPr>
                <w:sz w:val="20"/>
              </w:rPr>
            </w:pPr>
            <w:r>
              <w:rPr>
                <w:sz w:val="20"/>
              </w:rPr>
              <w:t>€</w:t>
            </w:r>
          </w:p>
        </w:tc>
        <w:tc>
          <w:tcPr>
            <w:tcW w:w="289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28" w:after="0"/>
              <w:ind w:left="383" w:right="301" w:hanging="0"/>
              <w:jc w:val="center"/>
              <w:rPr>
                <w:sz w:val="20"/>
              </w:rPr>
            </w:pPr>
            <w:r>
              <w:rPr>
                <w:sz w:val="20"/>
              </w:rPr>
              <w:t>IMPORTO RICHIESTO</w:t>
            </w:r>
          </w:p>
          <w:p>
            <w:pPr>
              <w:pStyle w:val="TableParagraph"/>
              <w:widowControl w:val="false"/>
              <w:spacing w:before="24" w:after="0"/>
              <w:ind w:left="84" w:right="0" w:hanging="0"/>
              <w:jc w:val="center"/>
              <w:rPr>
                <w:sz w:val="20"/>
              </w:rPr>
            </w:pPr>
            <w:r>
              <w:rPr>
                <w:sz w:val="20"/>
              </w:rPr>
              <w:t>€</w:t>
            </w:r>
          </w:p>
        </w:tc>
      </w:tr>
      <w:tr>
        <w:trPr>
          <w:trHeight w:val="910" w:hRule="atLeast"/>
        </w:trPr>
        <w:tc>
          <w:tcPr>
            <w:tcW w:w="385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52" w:before="28" w:after="0"/>
              <w:ind w:left="58" w:right="0" w:hanging="0"/>
              <w:rPr>
                <w:sz w:val="20"/>
              </w:rPr>
            </w:pPr>
            <w:r>
              <w:rPr>
                <w:sz w:val="20"/>
              </w:rPr>
              <w:t>Costi relativi a contratti con finalità dell’art. 2, comma 1, lett. A) del bando</w:t>
            </w:r>
          </w:p>
        </w:tc>
        <w:tc>
          <w:tcPr>
            <w:tcW w:w="289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910" w:hRule="atLeast"/>
        </w:trPr>
        <w:tc>
          <w:tcPr>
            <w:tcW w:w="385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64" w:before="28" w:after="0"/>
              <w:ind w:left="57" w:right="36" w:hanging="0"/>
              <w:jc w:val="both"/>
              <w:rPr>
                <w:sz w:val="20"/>
              </w:rPr>
            </w:pPr>
            <w:r>
              <w:rPr>
                <w:sz w:val="20"/>
              </w:rPr>
              <w:t>Costi relativi a contratti con finalità dell’art. 2, comma 1, lett. B) del bando</w:t>
            </w:r>
          </w:p>
        </w:tc>
        <w:tc>
          <w:tcPr>
            <w:tcW w:w="289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641" w:hRule="atLeast"/>
        </w:trPr>
        <w:tc>
          <w:tcPr>
            <w:tcW w:w="385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55" w:after="0"/>
              <w:ind w:left="57" w:right="0" w:hanging="0"/>
              <w:rPr>
                <w:b/>
                <w:b/>
                <w:sz w:val="20"/>
              </w:rPr>
            </w:pPr>
            <w:r>
              <w:rPr>
                <w:b/>
                <w:sz w:val="20"/>
              </w:rPr>
              <w:t>Totale progetto</w:t>
            </w:r>
          </w:p>
        </w:tc>
        <w:tc>
          <w:tcPr>
            <w:tcW w:w="289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9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bl>
    <w:p>
      <w:pPr>
        <w:sectPr>
          <w:type w:val="nextPage"/>
          <w:pgSz w:w="11906" w:h="16838"/>
          <w:pgMar w:left="940" w:right="1000" w:header="0" w:top="760" w:footer="0" w:bottom="280" w:gutter="0"/>
          <w:pgNumType w:fmt="decimal"/>
          <w:formProt w:val="false"/>
          <w:textDirection w:val="lrTb"/>
          <w:docGrid w:type="default" w:linePitch="100" w:charSpace="4096"/>
        </w:sectPr>
      </w:pPr>
    </w:p>
    <w:p>
      <w:pPr>
        <w:pStyle w:val="Corpodeltesto"/>
        <w:ind w:left="3415" w:right="0" w:hanging="0"/>
        <w:rPr/>
      </w:pPr>
      <w:r>
        <w:rPr/>
        <w:drawing>
          <wp:inline distT="0" distB="0" distL="0" distR="0">
            <wp:extent cx="2275840" cy="381000"/>
            <wp:effectExtent l="0" t="0" r="0" b="0"/>
            <wp:docPr id="8"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descr=""/>
                    <pic:cNvPicPr>
                      <a:picLocks noChangeAspect="1" noChangeArrowheads="1"/>
                    </pic:cNvPicPr>
                  </pic:nvPicPr>
                  <pic:blipFill>
                    <a:blip r:embed="rId5"/>
                    <a:stretch>
                      <a:fillRect/>
                    </a:stretch>
                  </pic:blipFill>
                  <pic:spPr bwMode="auto">
                    <a:xfrm>
                      <a:off x="0" y="0"/>
                      <a:ext cx="2275840" cy="381000"/>
                    </a:xfrm>
                    <a:prstGeom prst="rect">
                      <a:avLst/>
                    </a:prstGeom>
                  </pic:spPr>
                </pic:pic>
              </a:graphicData>
            </a:graphic>
          </wp:inline>
        </w:drawing>
      </w:r>
    </w:p>
    <w:p>
      <w:pPr>
        <w:pStyle w:val="Corpodeltesto"/>
        <w:rPr/>
      </w:pPr>
      <w:r>
        <w:rPr/>
      </w:r>
    </w:p>
    <w:p>
      <w:pPr>
        <w:pStyle w:val="Corpodeltesto"/>
        <w:rPr/>
      </w:pPr>
      <w:r>
        <w:rPr/>
      </w:r>
    </w:p>
    <w:p>
      <w:pPr>
        <w:pStyle w:val="Corpodeltesto"/>
        <w:spacing w:before="2" w:after="0"/>
        <w:rPr/>
      </w:pPr>
      <w:r>
        <w:rPr/>
      </w:r>
    </w:p>
    <w:p>
      <w:pPr>
        <w:pStyle w:val="Corpodeltesto"/>
        <w:spacing w:before="1" w:after="0"/>
        <w:ind w:left="195" w:right="0" w:hanging="0"/>
        <w:rPr/>
      </w:pPr>
      <w:r>
        <w:rPr/>
        <w:t>TIPOLOGIA DI INSERIMENTO AZIENDALE:</w:t>
      </w:r>
    </w:p>
    <w:tbl>
      <w:tblPr>
        <w:tblW w:w="9644" w:type="dxa"/>
        <w:jc w:val="left"/>
        <w:tblInd w:w="196" w:type="dxa"/>
        <w:tblLayout w:type="fixed"/>
        <w:tblCellMar>
          <w:top w:w="0" w:type="dxa"/>
          <w:left w:w="2" w:type="dxa"/>
          <w:bottom w:w="0" w:type="dxa"/>
          <w:right w:w="2" w:type="dxa"/>
        </w:tblCellMar>
        <w:tblLook w:val="01e0"/>
      </w:tblPr>
      <w:tblGrid>
        <w:gridCol w:w="3793"/>
        <w:gridCol w:w="2837"/>
        <w:gridCol w:w="3014"/>
      </w:tblGrid>
      <w:tr>
        <w:trPr>
          <w:trHeight w:val="547" w:hRule="atLeast"/>
        </w:trPr>
        <w:tc>
          <w:tcPr>
            <w:tcW w:w="3793" w:type="dxa"/>
            <w:tcBorders>
              <w:top w:val="single" w:sz="2" w:space="0" w:color="000000"/>
              <w:left w:val="single" w:sz="2" w:space="0" w:color="000000"/>
              <w:bottom w:val="double" w:sz="2" w:space="0" w:color="000000"/>
              <w:right w:val="single" w:sz="2" w:space="0" w:color="000000"/>
            </w:tcBorders>
            <w:shd w:fill="auto" w:val="clear"/>
          </w:tcPr>
          <w:p>
            <w:pPr>
              <w:pStyle w:val="TableParagraph"/>
              <w:widowControl w:val="false"/>
              <w:spacing w:before="96" w:after="0"/>
              <w:ind w:left="325" w:right="0" w:hanging="0"/>
              <w:rPr>
                <w:sz w:val="20"/>
              </w:rPr>
            </w:pPr>
            <w:r>
              <w:rPr>
                <w:sz w:val="20"/>
              </w:rPr>
              <w:t>Figura Professionale inserita</w:t>
            </w:r>
          </w:p>
        </w:tc>
        <w:tc>
          <w:tcPr>
            <w:tcW w:w="2837" w:type="dxa"/>
            <w:tcBorders>
              <w:top w:val="single" w:sz="2" w:space="0" w:color="000000"/>
              <w:left w:val="single" w:sz="2" w:space="0" w:color="000000"/>
              <w:bottom w:val="double" w:sz="2" w:space="0" w:color="000000"/>
              <w:right w:val="single" w:sz="2" w:space="0" w:color="000000"/>
            </w:tcBorders>
            <w:shd w:fill="auto" w:val="clear"/>
          </w:tcPr>
          <w:p>
            <w:pPr>
              <w:pStyle w:val="TableParagraph"/>
              <w:widowControl w:val="false"/>
              <w:spacing w:before="105" w:after="0"/>
              <w:ind w:left="10" w:right="0" w:hanging="0"/>
              <w:rPr>
                <w:sz w:val="20"/>
              </w:rPr>
            </w:pPr>
            <w:r>
              <w:rPr>
                <w:sz w:val="20"/>
              </w:rPr>
              <w:t>Durata periodo contrattuale</w:t>
            </w:r>
          </w:p>
        </w:tc>
        <w:tc>
          <w:tcPr>
            <w:tcW w:w="3014" w:type="dxa"/>
            <w:tcBorders>
              <w:top w:val="single" w:sz="2" w:space="0" w:color="000000"/>
              <w:left w:val="single" w:sz="2" w:space="0" w:color="000000"/>
              <w:bottom w:val="double" w:sz="2" w:space="0" w:color="000000"/>
              <w:right w:val="single" w:sz="2" w:space="0" w:color="000000"/>
            </w:tcBorders>
            <w:shd w:fill="auto" w:val="clear"/>
          </w:tcPr>
          <w:p>
            <w:pPr>
              <w:pStyle w:val="TableParagraph"/>
              <w:widowControl w:val="false"/>
              <w:spacing w:before="105" w:after="0"/>
              <w:ind w:left="487" w:right="0" w:hanging="0"/>
              <w:rPr>
                <w:sz w:val="20"/>
              </w:rPr>
            </w:pPr>
            <w:r>
              <w:rPr>
                <w:sz w:val="20"/>
              </w:rPr>
              <w:t>Tipologia di contratto</w:t>
            </w:r>
          </w:p>
        </w:tc>
      </w:tr>
      <w:tr>
        <w:trPr>
          <w:trHeight w:val="816"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34"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34"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34"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33"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34"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r>
        <w:trPr>
          <w:trHeight w:val="825" w:hRule="atLeast"/>
        </w:trPr>
        <w:tc>
          <w:tcPr>
            <w:tcW w:w="3793"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2837"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c>
          <w:tcPr>
            <w:tcW w:w="3014" w:type="dxa"/>
            <w:tcBorders>
              <w:top w:val="double" w:sz="2" w:space="0" w:color="000000"/>
              <w:left w:val="single" w:sz="2" w:space="0" w:color="000000"/>
              <w:bottom w:val="double" w:sz="2" w:space="0" w:color="000000"/>
              <w:right w:val="single" w:sz="2" w:space="0" w:color="000000"/>
            </w:tcBorders>
            <w:shd w:fill="auto" w:val="clear"/>
          </w:tcPr>
          <w:p>
            <w:pPr>
              <w:pStyle w:val="TableParagraph"/>
              <w:widowControl w:val="false"/>
              <w:rPr>
                <w:rFonts w:ascii="Times New Roman" w:hAnsi="Times New Roman"/>
                <w:sz w:val="20"/>
              </w:rPr>
            </w:pPr>
            <w:r>
              <w:rPr>
                <w:rFonts w:ascii="Times New Roman" w:hAnsi="Times New Roman"/>
                <w:sz w:val="20"/>
              </w:rPr>
            </w:r>
          </w:p>
        </w:tc>
      </w:tr>
    </w:tbl>
    <w:p>
      <w:pPr>
        <w:pStyle w:val="Corpodeltesto"/>
        <w:rPr>
          <w:sz w:val="24"/>
        </w:rPr>
      </w:pPr>
      <w:r>
        <w:rPr>
          <w:sz w:val="24"/>
        </w:rPr>
      </w:r>
    </w:p>
    <w:p>
      <w:pPr>
        <w:pStyle w:val="Corpodeltesto"/>
        <w:rPr>
          <w:sz w:val="24"/>
        </w:rPr>
      </w:pPr>
      <w:r>
        <w:rPr>
          <w:sz w:val="24"/>
        </w:rPr>
      </w:r>
    </w:p>
    <w:p>
      <w:pPr>
        <w:pStyle w:val="Titolo2"/>
        <w:spacing w:before="167" w:after="0"/>
        <w:ind w:left="5152" w:right="0" w:hanging="0"/>
        <w:rPr/>
      </w:pPr>
      <w:r>
        <w:rPr/>
        <w:t>Firma digitale richiedente</w:t>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rPr>
          <w:b/>
          <w:b/>
        </w:rPr>
      </w:pPr>
      <w:r>
        <w:rPr>
          <w:b/>
        </w:rPr>
      </w:r>
    </w:p>
    <w:p>
      <w:pPr>
        <w:pStyle w:val="Corpodeltesto"/>
        <w:spacing w:before="3" w:after="0"/>
        <w:rPr>
          <w:b/>
          <w:b/>
          <w:sz w:val="29"/>
        </w:rPr>
      </w:pPr>
      <w:r>
        <w:rPr>
          <w:b/>
          <w:sz w:val="29"/>
        </w:rPr>
      </w:r>
    </w:p>
    <w:p>
      <w:pPr>
        <w:pStyle w:val="Normal"/>
        <w:spacing w:before="100" w:after="0"/>
        <w:ind w:left="111" w:right="0" w:hanging="0"/>
        <w:jc w:val="left"/>
        <w:rPr>
          <w:b/>
          <w:b/>
          <w:sz w:val="20"/>
        </w:rPr>
      </w:pPr>
      <w:r>
        <w:rPr>
          <w:rFonts w:ascii="Calibri" w:hAnsi="Calibri"/>
          <w:b/>
          <w:sz w:val="18"/>
          <w:szCs w:val="18"/>
        </w:rPr>
        <w:t>INFORMATIVA AI SENSI DEGLI ARTICOLI 13 E 14 DEL REGOLAMENTO UE 2016/679 (GDPR).</w:t>
      </w:r>
    </w:p>
    <w:p>
      <w:pPr>
        <w:pStyle w:val="Corpodeltesto"/>
        <w:spacing w:before="6" w:after="0"/>
        <w:rPr>
          <w:rFonts w:ascii="Calibri" w:hAnsi="Calibri"/>
          <w:b/>
          <w:b/>
          <w:sz w:val="18"/>
          <w:szCs w:val="18"/>
        </w:rPr>
      </w:pPr>
      <w:r>
        <w:rPr>
          <w:rFonts w:ascii="Calibri" w:hAnsi="Calibri"/>
          <w:b/>
          <w:sz w:val="18"/>
          <w:szCs w:val="18"/>
        </w:rPr>
      </w:r>
    </w:p>
    <w:p>
      <w:pPr>
        <w:pStyle w:val="Normal"/>
        <w:numPr>
          <w:ilvl w:val="0"/>
          <w:numId w:val="0"/>
        </w:numPr>
        <w:tabs>
          <w:tab w:val="clear" w:pos="709"/>
          <w:tab w:val="left" w:pos="1124" w:leader="none"/>
          <w:tab w:val="left" w:pos="1125" w:leader="none"/>
        </w:tabs>
        <w:spacing w:lineRule="auto" w:line="240" w:before="0" w:after="0"/>
        <w:ind w:left="808" w:right="240" w:hanging="0"/>
        <w:jc w:val="left"/>
        <w:rPr/>
      </w:pPr>
      <w:r>
        <w:rPr>
          <w:rStyle w:val="Nessuno"/>
          <w:rFonts w:ascii="Calibri" w:hAnsi="Calibri"/>
          <w:sz w:val="18"/>
          <w:szCs w:val="18"/>
          <w:highlight w:val="white"/>
        </w:rPr>
        <w:t>1.</w:t>
        <w:tab/>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pPr>
        <w:pStyle w:val="Normal"/>
        <w:spacing w:lineRule="atLeast" w:line="100" w:before="0" w:after="0"/>
        <w:jc w:val="both"/>
        <w:rPr/>
      </w:pPr>
      <w:r>
        <w:rPr>
          <w:rStyle w:val="Nessuno"/>
          <w:rFonts w:ascii="Calibri" w:hAnsi="Calibri"/>
          <w:sz w:val="18"/>
          <w:szCs w:val="18"/>
        </w:rPr>
        <w:t>2.</w:t>
        <w:tab/>
      </w:r>
      <w:r>
        <w:rPr>
          <w:rStyle w:val="Nessuno"/>
          <w:rFonts w:ascii="Calibri" w:hAnsi="Calibri"/>
          <w:b/>
          <w:bCs/>
          <w:sz w:val="18"/>
          <w:szCs w:val="18"/>
        </w:rPr>
        <w:t>Finalità del trattamento e base giuridica</w:t>
      </w:r>
      <w:r>
        <w:rPr>
          <w:rStyle w:val="Nessuno"/>
          <w:rFonts w:ascii="Calibri" w:hAnsi="Calibri"/>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numPr>
          <w:ilvl w:val="0"/>
          <w:numId w:val="1"/>
        </w:numPr>
        <w:spacing w:lineRule="atLeast" w:line="100" w:before="0" w:after="0"/>
        <w:ind w:left="0" w:right="0" w:hanging="0"/>
        <w:jc w:val="both"/>
        <w:rPr/>
      </w:pPr>
      <w:r>
        <w:rPr>
          <w:rStyle w:val="Nessuno"/>
          <w:rFonts w:ascii="Calibri" w:hAnsi="Calibri"/>
          <w:sz w:val="18"/>
          <w:szCs w:val="18"/>
        </w:rPr>
        <w:t>le fasi di istruttoria, amministrativa e di merito, delle domande, comprese le verifiche sulle dichiarazioni rese,</w:t>
      </w:r>
    </w:p>
    <w:p>
      <w:pPr>
        <w:pStyle w:val="ListParagraph"/>
        <w:numPr>
          <w:ilvl w:val="0"/>
          <w:numId w:val="1"/>
        </w:numPr>
        <w:spacing w:lineRule="atLeast" w:line="100" w:before="0" w:after="0"/>
        <w:ind w:left="0" w:right="0" w:hanging="0"/>
        <w:jc w:val="both"/>
        <w:rPr/>
      </w:pPr>
      <w:r>
        <w:rPr>
          <w:rStyle w:val="Nessuno"/>
          <w:rFonts w:ascii="Calibri" w:hAnsi="Calibri"/>
          <w:sz w:val="18"/>
          <w:szCs w:val="18"/>
        </w:rPr>
        <w:t>l’analisi delle rendicontazioni effettuate ai fini della liquidazione dei voucher.</w:t>
      </w:r>
    </w:p>
    <w:p>
      <w:pPr>
        <w:pStyle w:val="Normal"/>
        <w:spacing w:lineRule="atLeast" w:line="100" w:before="0" w:after="0"/>
        <w:jc w:val="both"/>
        <w:rPr/>
      </w:pPr>
      <w:r>
        <w:rPr>
          <w:rStyle w:val="Nessuno"/>
          <w:rFonts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tLeast" w:line="100" w:before="0" w:after="0"/>
        <w:jc w:val="both"/>
        <w:rPr/>
      </w:pPr>
      <w:r>
        <w:rPr>
          <w:rStyle w:val="Nessuno"/>
          <w:rFonts w:ascii="Calibri" w:hAnsi="Calibri"/>
          <w:sz w:val="18"/>
          <w:szCs w:val="18"/>
        </w:rPr>
        <w:t>3.</w:t>
        <w:tab/>
      </w:r>
      <w:r>
        <w:rPr>
          <w:rStyle w:val="Nessuno"/>
          <w:rFonts w:ascii="Calibri" w:hAnsi="Calibri"/>
          <w:b/>
          <w:bCs/>
          <w:sz w:val="18"/>
          <w:szCs w:val="18"/>
        </w:rPr>
        <w:t>Obbligatorietà del conferimento dei dati:</w:t>
      </w:r>
      <w:r>
        <w:rPr>
          <w:rStyle w:val="Nessuno"/>
          <w:rFonts w:ascii="Calibri" w:hAnsi="Calibri"/>
          <w:sz w:val="18"/>
          <w:szCs w:val="18"/>
        </w:rPr>
        <w:t xml:space="preserve"> il conferimento dei dati personali da parte del beneficiario costituisce presupposto indispensabile per lo svolgimento delle attività previste dal Servizio “Orientamento al lavoro e alle professioni”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tLeast" w:line="100" w:before="0" w:after="0"/>
        <w:jc w:val="both"/>
        <w:rPr/>
      </w:pPr>
      <w:r>
        <w:rPr>
          <w:rStyle w:val="Nessuno"/>
          <w:rFonts w:ascii="Calibri" w:hAnsi="Calibri"/>
          <w:sz w:val="18"/>
          <w:szCs w:val="18"/>
        </w:rPr>
        <w:t>4</w:t>
      </w:r>
      <w:r>
        <w:rPr>
          <w:rStyle w:val="Nessuno"/>
          <w:rFonts w:ascii="Calibri" w:hAnsi="Calibri"/>
          <w:b/>
          <w:bCs/>
          <w:sz w:val="18"/>
          <w:szCs w:val="18"/>
        </w:rPr>
        <w:t>.</w:t>
        <w:tab/>
        <w:t xml:space="preserve">Soggetti autorizzati al trattamento, modalità del trattamento, comunicazione e diffusione: </w:t>
      </w:r>
      <w:r>
        <w:rPr>
          <w:rStyle w:val="Nessuno"/>
          <w:rFonts w:ascii="Calibri" w:hAnsi="Calibri"/>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pPr>
        <w:pStyle w:val="Normal"/>
        <w:spacing w:lineRule="atLeast" w:line="100" w:before="0" w:after="0"/>
        <w:jc w:val="both"/>
        <w:rPr/>
      </w:pPr>
      <w:r>
        <w:rPr>
          <w:rStyle w:val="Nessuno"/>
          <w:rFonts w:ascii="Calibri" w:hAnsi="Calibri"/>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pPr>
        <w:pStyle w:val="Normal"/>
        <w:widowControl w:val="false"/>
        <w:spacing w:lineRule="atLeast" w:line="100" w:before="0" w:after="0"/>
        <w:jc w:val="both"/>
        <w:rPr/>
      </w:pPr>
      <w:r>
        <w:rPr>
          <w:rStyle w:val="Nessuno"/>
          <w:rFonts w:ascii="Calibri" w:hAnsi="Calibri"/>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pPr>
        <w:pStyle w:val="Normal"/>
        <w:spacing w:lineRule="atLeast" w:line="100" w:before="0" w:after="0"/>
        <w:jc w:val="both"/>
        <w:rPr/>
      </w:pPr>
      <w:r>
        <w:rPr>
          <w:rStyle w:val="Nessuno"/>
          <w:rFonts w:ascii="Calibri" w:hAnsi="Calibri"/>
          <w:sz w:val="18"/>
          <w:szCs w:val="18"/>
        </w:rPr>
        <w:t>5</w:t>
      </w:r>
      <w:r>
        <w:rPr>
          <w:rStyle w:val="Nessuno"/>
          <w:rFonts w:ascii="Calibri" w:hAnsi="Calibri"/>
          <w:b/>
          <w:bCs/>
          <w:sz w:val="18"/>
          <w:szCs w:val="18"/>
        </w:rPr>
        <w:t>.</w:t>
        <w:tab/>
        <w:t xml:space="preserve">Periodo di conservazione: </w:t>
      </w:r>
      <w:r>
        <w:rPr>
          <w:rStyle w:val="Nessuno"/>
          <w:rFonts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tLeast" w:line="100" w:before="0" w:after="0"/>
        <w:jc w:val="both"/>
        <w:rPr/>
      </w:pPr>
      <w:r>
        <w:rPr>
          <w:rStyle w:val="Nessuno"/>
          <w:rFonts w:ascii="Calibri" w:hAnsi="Calibri"/>
          <w:sz w:val="18"/>
          <w:szCs w:val="18"/>
        </w:rPr>
        <w:t>6</w:t>
      </w:r>
      <w:r>
        <w:rPr>
          <w:rStyle w:val="Nessuno"/>
          <w:rFonts w:ascii="Calibri" w:hAnsi="Calibri"/>
          <w:b/>
          <w:bCs/>
          <w:sz w:val="18"/>
          <w:szCs w:val="18"/>
        </w:rPr>
        <w:t>.</w:t>
        <w:tab/>
        <w:t xml:space="preserve">Diritti degli interessati: </w:t>
      </w:r>
      <w:r>
        <w:rPr>
          <w:rStyle w:val="Nessuno"/>
          <w:rFonts w:ascii="Calibri" w:hAnsi="Calibri"/>
          <w:sz w:val="18"/>
          <w:szCs w:val="18"/>
        </w:rPr>
        <w:t>agli interessati, di cui agli art. 13 e 14 del GDPR, è garantito l'esercizio dei diritti riconosciuti dagli artt. 15 ess. del GDPR. In particolare:</w:t>
      </w:r>
    </w:p>
    <w:p>
      <w:pPr>
        <w:pStyle w:val="Normal"/>
        <w:spacing w:lineRule="atLeast" w:line="100" w:before="0" w:after="0"/>
        <w:jc w:val="both"/>
        <w:rPr/>
      </w:pPr>
      <w:r>
        <w:rPr>
          <w:rStyle w:val="Nessuno"/>
          <w:rFonts w:ascii="Calibri" w:hAnsi="Calibri"/>
          <w:sz w:val="18"/>
          <w:szCs w:val="18"/>
        </w:rPr>
        <w:t>a)</w:t>
        <w:tab/>
        <w:t>è garantito, secondo le modalità e nei limiti previsti dalla vigente normativa, l’esercizio dei seguenti diritti:</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richiedere la conferma dell'esistenza di dati personali che lo riguardano;</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conoscere la fonte e l'origine dei propri dati;</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riceverne comunicazione intelligibile;</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ricevere informazioni circa la logica, le modalità e le finalità del trattamento;</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richiederne l'aggiornamento, la rettifica, l'integrazione, la cancellazione, la limitazione dei dati trattati in violazione di legge, ivi compresi quelli non più necessari al perseguimento degli scopi per i quali sono stati raccolti;</w:t>
      </w:r>
    </w:p>
    <w:p>
      <w:pPr>
        <w:pStyle w:val="ListParagraph"/>
        <w:numPr>
          <w:ilvl w:val="0"/>
          <w:numId w:val="2"/>
        </w:numPr>
        <w:spacing w:lineRule="atLeast" w:line="100" w:before="0" w:after="0"/>
        <w:ind w:left="0" w:right="0" w:hanging="0"/>
        <w:jc w:val="both"/>
        <w:rPr/>
      </w:pPr>
      <w:r>
        <w:rPr>
          <w:rStyle w:val="Nessuno"/>
          <w:rFonts w:ascii="Calibri" w:hAnsi="Calibri"/>
          <w:sz w:val="18"/>
          <w:szCs w:val="18"/>
        </w:rPr>
        <w:t>opporsi al trattamento, per motivi connessi alla propria situazione particolare;</w:t>
      </w:r>
    </w:p>
    <w:p>
      <w:pPr>
        <w:pStyle w:val="Normal"/>
        <w:spacing w:lineRule="atLeast" w:line="100" w:before="0" w:after="0"/>
        <w:jc w:val="both"/>
        <w:rPr/>
      </w:pPr>
      <w:r>
        <w:rPr>
          <w:rStyle w:val="Nessuno"/>
          <w:rFonts w:ascii="Calibri" w:hAnsi="Calibri"/>
          <w:color w:val="auto"/>
          <w:sz w:val="18"/>
          <w:szCs w:val="18"/>
        </w:rPr>
        <w:t>b)</w:t>
        <w:tab/>
        <w:t xml:space="preserve">esercitare i diritti di cui alla lettera a) mediante la casella di posta </w:t>
      </w:r>
      <w:hyperlink r:id="rId6">
        <w:r>
          <w:rPr>
            <w:rStyle w:val="Nessuno"/>
            <w:rFonts w:ascii="Calibri" w:hAnsi="Calibri"/>
            <w:sz w:val="18"/>
            <w:szCs w:val="18"/>
          </w:rPr>
          <w:t>ctrgsr@pec.ctrgsr.camcom.it</w:t>
        </w:r>
      </w:hyperlink>
      <w:r>
        <w:rPr>
          <w:rStyle w:val="Nessuno"/>
          <w:rFonts w:cs="Calibri" w:ascii="Calibri" w:hAnsi="Calibri"/>
          <w:i w:val="false"/>
          <w:iCs w:val="false"/>
          <w:color w:val="000000"/>
          <w:sz w:val="18"/>
          <w:szCs w:val="18"/>
          <w:highlight w:val="white"/>
        </w:rPr>
        <w:t xml:space="preserve"> </w:t>
      </w:r>
      <w:r>
        <w:rPr>
          <w:rStyle w:val="Nessuno"/>
          <w:rFonts w:ascii="Calibri" w:hAnsi="Calibri"/>
          <w:i w:val="false"/>
          <w:iCs w:val="false"/>
          <w:color w:val="000000"/>
          <w:sz w:val="18"/>
          <w:szCs w:val="18"/>
          <w:highlight w:val="white"/>
        </w:rPr>
        <w:t>c</w:t>
      </w:r>
      <w:r>
        <w:rPr>
          <w:rStyle w:val="Nessuno"/>
          <w:rFonts w:ascii="Calibri" w:hAnsi="Calibri"/>
          <w:color w:val="auto"/>
          <w:sz w:val="18"/>
          <w:szCs w:val="18"/>
        </w:rPr>
        <w:t xml:space="preserve">on idonea comunicazione; </w:t>
      </w:r>
    </w:p>
    <w:p>
      <w:pPr>
        <w:pStyle w:val="Normal"/>
        <w:spacing w:lineRule="atLeast" w:line="100" w:before="0" w:after="0"/>
        <w:jc w:val="both"/>
        <w:rPr/>
      </w:pPr>
      <w:r>
        <w:rPr>
          <w:rStyle w:val="Nessuno"/>
          <w:rFonts w:ascii="Calibri" w:hAnsi="Calibri"/>
          <w:color w:val="auto"/>
          <w:sz w:val="18"/>
          <w:szCs w:val="18"/>
        </w:rPr>
        <w:t>c)</w:t>
        <w:tab/>
        <w:t xml:space="preserve">proporre un reclamo al Garante per la protezione dei dati personali, ex art. 77 del GDPR, seguendo le procedure e le indicazioni pubblicate sul sito web ufficiale dell’Autorità: www.garanteprivacy.it. </w:t>
      </w:r>
    </w:p>
    <w:p>
      <w:pPr>
        <w:pStyle w:val="Normal"/>
        <w:spacing w:lineRule="atLeast" w:line="100" w:before="0" w:after="0"/>
        <w:jc w:val="both"/>
        <w:rPr/>
      </w:pPr>
      <w:r>
        <w:rPr>
          <w:rStyle w:val="Nessuno"/>
          <w:rFonts w:cs="Calibri" w:ascii="Calibri" w:hAnsi="Calibri"/>
          <w:color w:val="auto"/>
          <w:sz w:val="18"/>
          <w:szCs w:val="18"/>
        </w:rPr>
        <w:t>7.</w:t>
        <w:tab/>
      </w:r>
      <w:r>
        <w:rPr>
          <w:rStyle w:val="Nessuno"/>
          <w:rFonts w:cs="Calibri" w:ascii="Calibri" w:hAnsi="Calibri"/>
          <w:b/>
          <w:bCs/>
          <w:color w:val="auto"/>
          <w:sz w:val="18"/>
          <w:szCs w:val="18"/>
        </w:rPr>
        <w:t>Titolare, Responsabile della Pro</w:t>
      </w:r>
      <w:r>
        <w:rPr>
          <w:rStyle w:val="Nessuno"/>
          <w:rFonts w:cs="Calibri" w:ascii="Calibri" w:hAnsi="Calibri"/>
          <w:b/>
          <w:bCs/>
          <w:color w:val="auto"/>
          <w:sz w:val="18"/>
          <w:szCs w:val="18"/>
          <w:highlight w:val="white"/>
        </w:rPr>
        <w:t>tezione dei Dati e relativi dati di contatto</w:t>
      </w:r>
      <w:r>
        <w:rPr>
          <w:rStyle w:val="Nessuno"/>
          <w:rFonts w:cs="Calibri" w:ascii="Calibri" w:hAnsi="Calibri"/>
          <w:color w:val="auto"/>
          <w:sz w:val="18"/>
          <w:szCs w:val="18"/>
          <w:highlight w:val="white"/>
        </w:rPr>
        <w:t>: il titolare del trattamento dei dati è la Camera di Commercio del Sud Est Sicilia con sede legale in via Cappuccini, 2 Catania - 95124, tel 095 326173 em</w:t>
      </w:r>
      <w:r>
        <w:rPr>
          <w:rStyle w:val="Nessuno"/>
          <w:rFonts w:cs="Calibri" w:ascii="Calibri" w:hAnsi="Calibri"/>
          <w:color w:val="auto"/>
          <w:sz w:val="18"/>
          <w:szCs w:val="18"/>
        </w:rPr>
        <w:t xml:space="preserve">ail </w:t>
      </w:r>
      <w:r>
        <w:rPr>
          <w:rStyle w:val="Nessuno"/>
          <w:rFonts w:cs="Calibri" w:ascii="Calibri" w:hAnsi="Calibri"/>
          <w:color w:val="auto"/>
          <w:sz w:val="18"/>
          <w:szCs w:val="18"/>
          <w:highlight w:val="white"/>
        </w:rPr>
        <w:t>segreteria@ctrgsr.camcom.it pec ctrgsr@pec.ctrgsr.camcom.it la quale ha designato il Responsabile della Protezione dei Dati (RPD), contattabile al seguente indirizzo e-mail: marco.conte@unioncamere.it</w:t>
      </w:r>
    </w:p>
    <w:p>
      <w:pPr>
        <w:pStyle w:val="Corpodeltesto"/>
        <w:ind w:left="2730" w:right="0" w:hanging="0"/>
        <w:rPr/>
      </w:pPr>
      <w:r>
        <w:rPr/>
      </w:r>
    </w:p>
    <w:p>
      <w:pPr>
        <w:pStyle w:val="Corpodeltesto"/>
        <w:rPr/>
      </w:pPr>
      <w:r>
        <w:rPr/>
      </w:r>
    </w:p>
    <w:p>
      <w:pPr>
        <w:pStyle w:val="Corpodeltesto"/>
        <w:rPr>
          <w:sz w:val="24"/>
        </w:rPr>
      </w:pPr>
      <w:r>
        <w:rPr>
          <w:sz w:val="24"/>
        </w:rPr>
      </w:r>
    </w:p>
    <w:p>
      <w:pPr>
        <w:pStyle w:val="ListParagraph"/>
        <w:numPr>
          <w:ilvl w:val="0"/>
          <w:numId w:val="0"/>
        </w:numPr>
        <w:tabs>
          <w:tab w:val="clear" w:pos="709"/>
          <w:tab w:val="left" w:pos="982" w:leader="none"/>
          <w:tab w:val="left" w:pos="983" w:leader="none"/>
        </w:tabs>
        <w:spacing w:lineRule="auto" w:line="240" w:before="101" w:after="0"/>
        <w:ind w:left="531" w:right="2356" w:hanging="0"/>
        <w:jc w:val="left"/>
        <w:rPr>
          <w:color w:val="0000FF"/>
          <w:spacing w:val="-4"/>
          <w:sz w:val="20"/>
        </w:rPr>
      </w:pPr>
      <w:r>
        <w:rPr/>
      </w:r>
    </w:p>
    <w:sectPr>
      <w:type w:val="nextPage"/>
      <w:pgSz w:w="11906" w:h="16838"/>
      <w:pgMar w:left="940" w:right="1000" w:header="0" w:top="8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28" w:hanging="720"/>
      </w:pPr>
      <w:rPr>
        <w:rFonts w:ascii="Calibri" w:hAnsi="Calibri" w:cs="Calibri" w:hint="default"/>
      </w:rPr>
    </w:lvl>
    <w:lvl w:ilvl="1">
      <w:start w:val="1"/>
      <w:numFmt w:val="bullet"/>
      <w:lvlText w:val="o"/>
      <w:lvlJc w:val="left"/>
      <w:pPr>
        <w:tabs>
          <w:tab w:val="num" w:pos="0"/>
        </w:tabs>
        <w:ind w:left="732" w:hanging="360"/>
      </w:pPr>
      <w:rPr>
        <w:rFonts w:ascii="Calibri" w:hAnsi="Calibri" w:cs="Calibri" w:hint="default"/>
      </w:rPr>
    </w:lvl>
    <w:lvl w:ilvl="2">
      <w:start w:val="1"/>
      <w:numFmt w:val="bullet"/>
      <w:lvlText w:val="▪"/>
      <w:lvlJc w:val="left"/>
      <w:pPr>
        <w:tabs>
          <w:tab w:val="num" w:pos="0"/>
        </w:tabs>
        <w:ind w:left="1452" w:hanging="360"/>
      </w:pPr>
      <w:rPr>
        <w:rFonts w:ascii="Calibri" w:hAnsi="Calibri" w:cs="Calibri" w:hint="default"/>
      </w:rPr>
    </w:lvl>
    <w:lvl w:ilvl="3">
      <w:start w:val="1"/>
      <w:numFmt w:val="bullet"/>
      <w:lvlText w:val="•"/>
      <w:lvlJc w:val="left"/>
      <w:pPr>
        <w:tabs>
          <w:tab w:val="num" w:pos="0"/>
        </w:tabs>
        <w:ind w:left="2172" w:hanging="360"/>
      </w:pPr>
      <w:rPr>
        <w:rFonts w:ascii="Calibri" w:hAnsi="Calibri" w:cs="Calibri" w:hint="default"/>
      </w:rPr>
    </w:lvl>
    <w:lvl w:ilvl="4">
      <w:start w:val="1"/>
      <w:numFmt w:val="bullet"/>
      <w:lvlText w:val="o"/>
      <w:lvlJc w:val="left"/>
      <w:pPr>
        <w:tabs>
          <w:tab w:val="num" w:pos="0"/>
        </w:tabs>
        <w:ind w:left="2892" w:hanging="360"/>
      </w:pPr>
      <w:rPr>
        <w:rFonts w:ascii="Calibri" w:hAnsi="Calibri" w:cs="Calibri" w:hint="default"/>
      </w:rPr>
    </w:lvl>
    <w:lvl w:ilvl="5">
      <w:start w:val="1"/>
      <w:numFmt w:val="bullet"/>
      <w:lvlText w:val="▪"/>
      <w:lvlJc w:val="left"/>
      <w:pPr>
        <w:tabs>
          <w:tab w:val="num" w:pos="0"/>
        </w:tabs>
        <w:ind w:left="3612" w:hanging="360"/>
      </w:pPr>
      <w:rPr>
        <w:rFonts w:ascii="Calibri" w:hAnsi="Calibri" w:cs="Calibri" w:hint="default"/>
      </w:rPr>
    </w:lvl>
    <w:lvl w:ilvl="6">
      <w:start w:val="1"/>
      <w:numFmt w:val="bullet"/>
      <w:lvlText w:val="•"/>
      <w:lvlJc w:val="left"/>
      <w:pPr>
        <w:tabs>
          <w:tab w:val="num" w:pos="0"/>
        </w:tabs>
        <w:ind w:left="4332" w:hanging="360"/>
      </w:pPr>
      <w:rPr>
        <w:rFonts w:ascii="Calibri" w:hAnsi="Calibri" w:cs="Calibri" w:hint="default"/>
      </w:rPr>
    </w:lvl>
    <w:lvl w:ilvl="7">
      <w:start w:val="1"/>
      <w:numFmt w:val="bullet"/>
      <w:lvlText w:val="o"/>
      <w:lvlJc w:val="left"/>
      <w:pPr>
        <w:tabs>
          <w:tab w:val="num" w:pos="0"/>
        </w:tabs>
        <w:ind w:left="5052" w:hanging="360"/>
      </w:pPr>
      <w:rPr>
        <w:rFonts w:ascii="Calibri" w:hAnsi="Calibri" w:cs="Calibri" w:hint="default"/>
      </w:rPr>
    </w:lvl>
    <w:lvl w:ilvl="8">
      <w:start w:val="1"/>
      <w:numFmt w:val="bullet"/>
      <w:lvlText w:val="▪"/>
      <w:lvlJc w:val="left"/>
      <w:pPr>
        <w:tabs>
          <w:tab w:val="num" w:pos="0"/>
        </w:tabs>
        <w:ind w:left="5772" w:hanging="360"/>
      </w:pPr>
      <w:rPr>
        <w:rFonts w:ascii="Calibri" w:hAnsi="Calibri" w:cs="Calibri"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it-IT" w:eastAsia="zh-CN" w:bidi="hi-IN"/>
      </w:rPr>
    </w:rPrDefault>
    <w:pPrDefault>
      <w:pPr>
        <w:suppressAutoHyphens w:val="true"/>
      </w:pPr>
    </w:pPrDefault>
  </w:docDefaults>
  <w:style w:type="paragraph" w:styleId="Normal" w:default="1">
    <w:name w:val="Normal"/>
    <w:uiPriority w:val="1"/>
    <w:qFormat/>
    <w:pPr>
      <w:widowControl/>
      <w:overflowPunct w:val="false"/>
      <w:bidi w:val="0"/>
      <w:spacing w:lineRule="auto" w:line="240" w:before="0" w:after="0"/>
      <w:ind w:left="0" w:right="0" w:hanging="0"/>
      <w:jc w:val="left"/>
    </w:pPr>
    <w:rPr>
      <w:rFonts w:ascii="Verdana" w:hAnsi="Verdana" w:eastAsia="Verdana" w:cs="Verdana"/>
      <w:color w:val="auto"/>
      <w:kern w:val="0"/>
      <w:sz w:val="22"/>
      <w:szCs w:val="22"/>
      <w:lang w:val="it-IT" w:eastAsia="it-IT" w:bidi="it-IT"/>
    </w:rPr>
  </w:style>
  <w:style w:type="paragraph" w:styleId="Titolo1">
    <w:name w:val="Heading 1"/>
    <w:basedOn w:val="Normal"/>
    <w:uiPriority w:val="1"/>
    <w:qFormat/>
    <w:pPr>
      <w:spacing w:before="1" w:after="0"/>
      <w:ind w:left="1992" w:right="1932" w:hanging="0"/>
      <w:jc w:val="center"/>
      <w:outlineLvl w:val="1"/>
    </w:pPr>
    <w:rPr>
      <w:rFonts w:ascii="Verdana" w:hAnsi="Verdana" w:eastAsia="Verdana" w:cs="Verdana"/>
      <w:b/>
      <w:bCs/>
      <w:sz w:val="22"/>
      <w:szCs w:val="22"/>
      <w:lang w:val="it-IT" w:eastAsia="it-IT" w:bidi="it-IT"/>
    </w:rPr>
  </w:style>
  <w:style w:type="paragraph" w:styleId="Titolo2">
    <w:name w:val="Heading 2"/>
    <w:basedOn w:val="Normal"/>
    <w:uiPriority w:val="1"/>
    <w:qFormat/>
    <w:pPr>
      <w:spacing w:before="100" w:after="0"/>
      <w:ind w:left="195" w:right="0" w:hanging="0"/>
      <w:outlineLvl w:val="2"/>
    </w:pPr>
    <w:rPr>
      <w:rFonts w:ascii="Verdana" w:hAnsi="Verdana" w:eastAsia="Verdana" w:cs="Verdana"/>
      <w:b/>
      <w:bCs/>
      <w:sz w:val="20"/>
      <w:szCs w:val="20"/>
      <w:lang w:val="it-IT" w:eastAsia="it-IT" w:bidi="it-IT"/>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Nessuno">
    <w:name w:val="Nessuno"/>
    <w:qFormat/>
    <w:rPr/>
  </w:style>
  <w:style w:type="character" w:styleId="WW8Num4z0">
    <w:name w:val="WW8Num4z0"/>
    <w:qFormat/>
    <w:rPr>
      <w:rFonts w:ascii="Symbol" w:hAnsi="Symbol" w:cs="Symbol"/>
      <w:sz w:val="20"/>
      <w:szCs w:val="1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3z0">
    <w:name w:val="WW8Num3z0"/>
    <w:qFormat/>
    <w:rPr>
      <w:rFonts w:ascii="Calibri" w:hAnsi="Calibri" w:cs="Calibri"/>
      <w:sz w:val="18"/>
      <w:szCs w:val="18"/>
    </w:rPr>
  </w:style>
  <w:style w:type="character" w:styleId="CollegamentoInternetvisitato">
    <w:name w:val="Collegamento Internet visitato"/>
    <w:rPr>
      <w:color w:val="8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rPr>
      <w:rFonts w:ascii="Verdana" w:hAnsi="Verdana" w:eastAsia="Verdana" w:cs="Verdana"/>
      <w:sz w:val="20"/>
      <w:szCs w:val="20"/>
      <w:lang w:val="it-IT" w:eastAsia="it-IT" w:bidi="it-I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spacing w:before="1" w:after="0"/>
      <w:ind w:left="906" w:right="0" w:hanging="0"/>
    </w:pPr>
    <w:rPr>
      <w:rFonts w:ascii="Verdana" w:hAnsi="Verdana" w:eastAsia="Verdana" w:cs="Verdana"/>
      <w:lang w:val="it-IT" w:eastAsia="it-IT" w:bidi="it-IT"/>
    </w:rPr>
  </w:style>
  <w:style w:type="paragraph" w:styleId="TableParagraph">
    <w:name w:val="Table Paragraph"/>
    <w:basedOn w:val="Normal"/>
    <w:uiPriority w:val="1"/>
    <w:qFormat/>
    <w:pPr/>
    <w:rPr>
      <w:rFonts w:ascii="Verdana" w:hAnsi="Verdana" w:eastAsia="Verdana" w:cs="Verdana"/>
      <w:lang w:val="it-IT" w:eastAsia="it-IT" w:bidi="it-IT"/>
    </w:rPr>
  </w:style>
  <w:style w:type="numbering" w:styleId="NoList" w:default="1">
    <w:name w:val="No List"/>
    <w:uiPriority w:val="99"/>
    <w:semiHidden/>
    <w:unhideWhenUsed/>
    <w:qFormat/>
  </w:style>
  <w:style w:type="numbering" w:styleId="WW8Num4">
    <w:name w:val="WW8Num4"/>
    <w:qFormat/>
  </w:style>
  <w:style w:type="numbering" w:styleId="WW8Num3">
    <w:name w:val="WW8Num3"/>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mailto:ctrgsr@pec.ctrgsr.camcom.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LibreOffice/7.0.0.3$Windows_X86_64 LibreOffice_project/8061b3e9204bef6b321a21033174034a5e2ea88e</Application>
  <Pages>7</Pages>
  <Words>865</Words>
  <Characters>5177</Characters>
  <CharactersWithSpaces>5999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2020-07-22T21:23:14Z</dcterms:created>
  <dc:creator/>
  <dc:description/>
  <dc:language>it-IT</dc:language>
  <cp:lastModifiedBy/>
  <cp:lastPrinted>2020-07-24T10:23:36Z</cp:lastPrinted>
  <dcterms:modified xsi:type="dcterms:W3CDTF">2020-07-24T10:24:38Z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2020-06-22T00:00:00Z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2020-07-22T00:00:00Z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